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41" w:rsidRPr="00446E41" w:rsidRDefault="00446E41" w:rsidP="00446E4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6E41">
        <w:rPr>
          <w:rFonts w:ascii="Times New Roman" w:hAnsi="Times New Roman" w:cs="Times New Roman"/>
          <w:sz w:val="24"/>
          <w:szCs w:val="24"/>
        </w:rPr>
        <w:t>Приложение 2</w:t>
      </w:r>
      <w:r w:rsidRPr="00446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446E41" w:rsidRPr="00446E41" w:rsidRDefault="00446E41" w:rsidP="00446E41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46E41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</w:t>
      </w:r>
    </w:p>
    <w:p w:rsidR="00446E41" w:rsidRPr="00446E41" w:rsidRDefault="00446E41" w:rsidP="00446E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E41">
        <w:rPr>
          <w:rFonts w:ascii="Times New Roman" w:hAnsi="Times New Roman" w:cs="Times New Roman"/>
          <w:b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                              </w:t>
      </w:r>
      <w:r w:rsidRPr="00446E41">
        <w:rPr>
          <w:rFonts w:ascii="Times New Roman" w:hAnsi="Times New Roman" w:cs="Times New Roman"/>
          <w:b/>
          <w:szCs w:val="28"/>
        </w:rPr>
        <w:t xml:space="preserve"> </w:t>
      </w:r>
      <w:r w:rsidRPr="00446E41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446E41" w:rsidRPr="00446E41" w:rsidRDefault="00446E41" w:rsidP="00446E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приказом и. о. главного врача </w:t>
      </w:r>
    </w:p>
    <w:p w:rsidR="00446E41" w:rsidRDefault="00446E41" w:rsidP="00446E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E41">
        <w:rPr>
          <w:rFonts w:ascii="Times New Roman" w:hAnsi="Times New Roman" w:cs="Times New Roman"/>
          <w:sz w:val="24"/>
          <w:szCs w:val="24"/>
        </w:rPr>
        <w:t xml:space="preserve">КГБУЗ «Князе-Волконская </w:t>
      </w:r>
      <w:proofErr w:type="gramStart"/>
      <w:r w:rsidRPr="00446E41">
        <w:rPr>
          <w:rFonts w:ascii="Times New Roman" w:hAnsi="Times New Roman" w:cs="Times New Roman"/>
          <w:sz w:val="24"/>
          <w:szCs w:val="24"/>
        </w:rPr>
        <w:t xml:space="preserve">РБ»   </w:t>
      </w:r>
      <w:proofErr w:type="gramEnd"/>
      <w:r w:rsidRPr="0044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28.06.2024 года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167</w:t>
      </w:r>
    </w:p>
    <w:p w:rsidR="00446E41" w:rsidRPr="00446E41" w:rsidRDefault="00446E41" w:rsidP="00446E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75A7" w:rsidRPr="003B75A7" w:rsidRDefault="003B75A7" w:rsidP="00B86BD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АНТИКОРРУПЦИОННЫЕ СТАНДАРТЫ </w:t>
      </w:r>
      <w:r w:rsidR="00B86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КГБУЗ «Князе-Волконская РБ» министерства здравоохранения Хабаровского края </w:t>
      </w:r>
    </w:p>
    <w:p w:rsidR="003B75A7" w:rsidRPr="003B75A7" w:rsidRDefault="00B86BD4" w:rsidP="003B75A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B75A7" w:rsidRPr="003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B75A7" w:rsidRPr="003B75A7" w:rsidRDefault="003B75A7" w:rsidP="003B75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D4" w:rsidRPr="003B75A7" w:rsidRDefault="003B75A7" w:rsidP="00B86BD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нтикоррупционные стандарты</w:t>
      </w:r>
      <w:r w:rsidR="00B86BD4" w:rsidRPr="00B86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6BD4" w:rsidRPr="00B86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КГБУЗ «Князе-Волконская РБ»</w:t>
      </w:r>
      <w:r w:rsidR="00B86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86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далее</w:t>
      </w:r>
      <w:proofErr w:type="gramEnd"/>
      <w:r w:rsidR="00B86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ЛПУ)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собой базовые положения, определя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основные задачи, принципы, 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и мероприятия, направленные на пресечен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коррупционных правонарушений 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деятельности </w:t>
      </w:r>
      <w:r w:rsidR="00B86BD4" w:rsidRPr="00B86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КГБУЗ «Князе-Волконская РБ»</w:t>
      </w:r>
      <w:r w:rsidR="00B86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далее ЛПУ)</w:t>
      </w:r>
    </w:p>
    <w:p w:rsidR="003B75A7" w:rsidRPr="003B75A7" w:rsidRDefault="00B86BD4" w:rsidP="00B86B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Все работники ЛПУ</w:t>
      </w:r>
      <w:r w:rsidR="003B75A7"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ознакомлены с Антикоррупционными стандартами под подпись.</w:t>
      </w:r>
      <w:r w:rsidR="003B75A7"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5B24" w:rsidRDefault="003B75A7" w:rsidP="00145B24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внедрения Антикоррупционных стандартов</w:t>
      </w:r>
    </w:p>
    <w:p w:rsidR="00145B24" w:rsidRDefault="003B75A7" w:rsidP="00145B24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внедрения Антико</w:t>
      </w:r>
      <w:r w:rsidR="00145B24"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ррупционных стандартов являются:</w:t>
      </w:r>
    </w:p>
    <w:p w:rsidR="00145B24" w:rsidRDefault="003B75A7" w:rsidP="00145B24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обеспечение соотв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етствия деятельности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антикоррупционного законодательства;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минимизац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рисков вовлечения 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работников в коррупционную деятельность;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формирование единого подхода к организации работы по предупреждению коррупции в организациях;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форми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у работников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нетерпимости к коррупционному поведению;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повышение открытости и прозрачности деятельности организаций.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5B24" w:rsidRDefault="003B75A7" w:rsidP="00145B24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внедрения Антикоррупционных стандартов являются:</w:t>
      </w:r>
    </w:p>
    <w:p w:rsidR="003B75A7" w:rsidRPr="003B75A7" w:rsidRDefault="003B75A7" w:rsidP="00145B24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основных принципов работы по предупре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ждению коррупции в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инфор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работников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нормативном правовом обеспечении работы по предупреждению коррупции и об ответственности за совершение коррупционных правонарушений;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определение должностных лиц и (или) струк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 подразделений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противодействие коррупции;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разработка и реализация мероприятий, направленных на предупр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еждение коррупции в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закрепление ответственности работников организаций за несоблюдение требований антикоррупционного законодательства;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создание эффективного механизма профилактики коррупционных проявлений;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формирование у работников организаций негативного отношения к коррупционным 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проявлениям, а также навыков антикоррупционного поведения.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75A7" w:rsidRPr="003B75A7" w:rsidRDefault="003B75A7" w:rsidP="003B75A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принципы антикоррупци</w:t>
      </w:r>
      <w:r w:rsidR="00B86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онной деятельности в ЛПУ</w:t>
      </w:r>
    </w:p>
    <w:p w:rsidR="003B75A7" w:rsidRPr="003B75A7" w:rsidRDefault="003B75A7" w:rsidP="00145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деятельность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следующих принципах: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75A7" w:rsidRPr="003B75A7" w:rsidRDefault="003B75A7" w:rsidP="00145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принцип соответствия политики организации законодательству Российской Федерации и общепринятым нормам права - соответствие реализуемых антикоррупционных мероприятий </w:t>
      </w:r>
      <w:hyperlink r:id="rId4" w:history="1">
        <w:r w:rsidRPr="00B86B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 Российской Федерацией международным договорам, законодательству Российской Федерации и иным нормативным правовым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актам, применимым к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принцип личного примера руководства - ключева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роль руководителя ЛПУ 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культуры нетерпимости к коррупции и создании внутриорганизационной системы предупреждения и противодействия коррупции;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принцип вовл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еченности работников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информир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ованность работников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осуществляются с учетом существующих в деятельности данной организации коррупционных рисков;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принцип эффективности антикоррупционных процедур - 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принцип ответственности - персональная ответств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руководителя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Антикоррупционных стандартов;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принцип открытости хозяйственной и иной деятельности - информирование контрагентов, партнеров и обществе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 о принятых в ЛПУ 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 стандартах;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антикоррупционных мероприятий, а также контроля за их исполнением.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75A7" w:rsidRPr="003B75A7" w:rsidRDefault="003B75A7" w:rsidP="003B75A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Область применения Антикоррупционных стандартов и круг лиц, подпадающих под их действие</w:t>
      </w:r>
    </w:p>
    <w:p w:rsidR="003B75A7" w:rsidRPr="003B75A7" w:rsidRDefault="003B75A7" w:rsidP="003B75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A7" w:rsidRPr="003B75A7" w:rsidRDefault="003B75A7" w:rsidP="003B75A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 стандарты распространяютс</w:t>
      </w:r>
      <w:r w:rsidR="00B86B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всех работников 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с ней в трудовых отношениях, вне зависимости от занимаемой должности и выполняемых трудовых обязанностей.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75A7" w:rsidRPr="003B75A7" w:rsidRDefault="003B75A7" w:rsidP="003B75A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5. Обязанности работников организации, связанные с противодействием коррупции</w:t>
      </w:r>
    </w:p>
    <w:p w:rsidR="003B75A7" w:rsidRPr="003B75A7" w:rsidRDefault="003B75A7" w:rsidP="003B75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A7" w:rsidRPr="003B75A7" w:rsidRDefault="003B75A7" w:rsidP="00145B2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трудовые договоры работников организации включаются следующие обязанности, связанные с противодействием коррупции: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соблюдать требования Антикоррупционных стандартов, иных локальных нормативных 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организации в сфере противодействия коррупции;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воздерживаться от совершения и (или) участия в совершении коррупционных правонарушений в интересах или от имени </w:t>
      </w:r>
      <w:r w:rsidR="00CF2705">
        <w:rPr>
          <w:rFonts w:ascii="Times New Roman" w:eastAsia="Times New Roman" w:hAnsi="Times New Roman" w:cs="Times New Roman"/>
          <w:sz w:val="24"/>
          <w:szCs w:val="24"/>
          <w:lang w:eastAsia="ru-RU"/>
        </w:rPr>
        <w:t>ЛПУ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7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</w:t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тересах или от имени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4) принимать меры по предотвращению и урегулированию конфликта интересов, в том числе в порядке, установленном положением о предотвращении и урегулировании конфликта интересов в организации,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5)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в порядке, разрабатываемом и утверждаемом в организации в соответствии с п</w:t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риложением к  А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нтикоррупционным стандартам;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6)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B75A7" w:rsidRPr="003B75A7" w:rsidRDefault="003B75A7" w:rsidP="003B75A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B75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6. Должностные лица организации, ответственные за реализацию Антикоррупционных стандартов</w:t>
      </w:r>
    </w:p>
    <w:p w:rsidR="003B75A7" w:rsidRPr="003B75A7" w:rsidRDefault="003B75A7" w:rsidP="003B75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B75A7" w:rsidRDefault="003B75A7" w:rsidP="00145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6.1. Внедрение Антикоррупционных стандартов и реализацию предусмотренных ими мер по противо</w:t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действию коррупции в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обесп</w:t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ечивают руководитель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такж</w:t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должностные лица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ответственные за противодействие </w:t>
      </w:r>
      <w:proofErr w:type="gramStart"/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коррупции </w:t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145B24" w:rsidRPr="003B75A7" w:rsidRDefault="00145B24" w:rsidP="00145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45B24" w:rsidRDefault="00CF2705" w:rsidP="00145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 Руководитель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несет персональную ответственность за реализацию в организации Антикоррупционных стандартов.</w:t>
      </w:r>
    </w:p>
    <w:p w:rsidR="00145B24" w:rsidRDefault="003B75A7" w:rsidP="00145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6.3. Руководитель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исходя из стоящих перед организацией задач, специфики деятельности, штатной численности, орган</w:t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изационной структуры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определя</w:t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 должностных лиц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ответственных за противодействие коррупции.</w:t>
      </w:r>
    </w:p>
    <w:p w:rsidR="00145B24" w:rsidRDefault="003B75A7" w:rsidP="00145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6.4. Ответственные должностные лица непосредственно подч</w:t>
      </w:r>
      <w:r w:rsidR="00CF27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иняются руководителю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B75A7" w:rsidRPr="003B75A7" w:rsidRDefault="003B75A7" w:rsidP="00145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6.5. В трудовые договоры ответственных должностных включаются следующие обязанности: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B75A7" w:rsidRPr="003B75A7" w:rsidRDefault="003B75A7" w:rsidP="003B75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B75A7" w:rsidRPr="003B75A7" w:rsidRDefault="003B75A7" w:rsidP="00145B2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разрабатывать и представлять на утверждение руководителю организации проекты локальных нормативных актов организации, направленные на реализацию мер по предупреждению коррупции в организации 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2) осуществлять мониторинг законов и иных нормативных актов Российской Федерации и края, правовых актов исполнительных органов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3) проводить контрольные мероприятия, направленные на выявление коррупционных правонарушений работниками организации;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4) проводить оценку коррупционных рисков организации;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5) 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правонарушений, поданных н</w:t>
      </w:r>
      <w:r w:rsidR="00145B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имя руководителя организации;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организации;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7) 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</w:t>
      </w:r>
      <w:r w:rsidR="00145B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ия и противодействия коррупции;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9) направлять в правоохранительные органы информацию о случаях совершения коррупционных правонарушений, о ко</w:t>
      </w:r>
      <w:r w:rsidR="00DF05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торых стало известно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10) осуществлять антикоррупционную пропаганду, организацию обучающих мероприятий по вопросам профилактики и противодействия коррупции в организации и индивидуальное консультирование работнико</w:t>
      </w:r>
      <w:r w:rsidR="00DF05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11) ежегодно проводить оценку результатов антикоррупционной работы и подготовку отчетных ма</w:t>
      </w:r>
      <w:r w:rsidR="00DF05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териалов руководству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B75A7" w:rsidRPr="003B75A7" w:rsidRDefault="003B75A7" w:rsidP="003B75A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B75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7. Мероприятия, направленные на предуп</w:t>
      </w:r>
      <w:r w:rsidR="00DF05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реждение коррупции в ЛПУ</w:t>
      </w:r>
    </w:p>
    <w:p w:rsidR="003B75A7" w:rsidRPr="003B75A7" w:rsidRDefault="00DF058A" w:rsidP="00145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7.1. В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реализуются следующие мероприятия, направленные на предупреждение коррупции: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1) разработка и утверждение локальным нормативным актом организации кодекса этики и служебного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поведения работников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2) проведение оценки коррупционных рисков организации в соответствии с рекомендациями по порядку проведения оценки ко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ррупционных рисков в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утвержденными Министерством труда и социальной защиты населения Российской Федерации;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3) разработка и утверждение локальн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ым нормативным актом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положения о предотвращении и урегулировании конфликта интересов в организации, принятие мер по предотвращению и урегулированию конфликта интересов в соответствии с рекомендациями Министерства труда и социальной защиты Российской Федерации по предупреждению коррупции в организациях;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145B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включение в трудовые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договоры работников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обязанностей, связанных с противодействием коррупции;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5) введение процедуры уведомления работодателя о фактах обращения в целях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склонения работника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совершению коррупционных правонарушений, разработка и утверждение локальн</w:t>
      </w:r>
      <w:r w:rsidR="00145B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ым нормативным актом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порядка рассмотрения таких уведомлений;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6) ежегодное озн</w:t>
      </w:r>
      <w:r w:rsidR="00145B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акомление работников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 подпись с локальными</w:t>
      </w:r>
      <w:r w:rsidR="00145B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нормативными актами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регламентирующими вопросы противодействия коррупции в организации;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7) проведение для работников организации обучающих мероприятий по вопросам противодействия коррупции;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8) организация индивидуального консультирования работников организации по вопросам 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применения (соблюдения) локальных нормативных актов организации, регламентирующих вопросы противо</w:t>
      </w:r>
      <w:r w:rsidR="00145B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действия коррупции в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9) подготовка, предст</w:t>
      </w:r>
      <w:r w:rsidR="00145B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авление руководителю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размещение на официальном сайте организации отчетных материалов о проводимой работе и достигнутых результатах в сфере противодействия коррупции.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B75A7" w:rsidRPr="003B75A7" w:rsidRDefault="003B75A7" w:rsidP="003B75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B75A7" w:rsidRPr="003B75A7" w:rsidRDefault="003B75A7" w:rsidP="00145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7.2. Реализация мероприятий</w:t>
      </w:r>
      <w:r w:rsidR="00145B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предупреждению коррупции в ЛПУ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в соответствии с ежегодно утверждаемым руководителем организации планом реализации антикоррупционных мероприятий в соответствующем государственном учреждении края, государственном унитарном предприятии края с указанием сроков проведения антикоррупционных мероприятий и ответственных исполнителей.</w:t>
      </w:r>
      <w:r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B75A7" w:rsidRPr="003B75A7" w:rsidRDefault="003B75A7" w:rsidP="003B75A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B75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B75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8. Ответственность за несоблюдение требований Антикоррупционных стандартов</w:t>
      </w:r>
    </w:p>
    <w:p w:rsidR="003B75A7" w:rsidRPr="003B75A7" w:rsidRDefault="003B75A7" w:rsidP="003B75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B75A7" w:rsidRPr="003B75A7" w:rsidRDefault="00145B24" w:rsidP="00145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8.1. Работники ЛПУ 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должны руководствоваться Антикоррупционными стандартами и неукоснительно соблюдать закрепленные в них принципы и требования.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8.2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За несоблюдение Антикоррупционных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стандартов работник ЛПУ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может быть привлечен к дисциплинарной ответственности в соответствии с действующим законодательством.</w:t>
      </w:r>
      <w:r w:rsidR="003B75A7" w:rsidRPr="003B75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B75A7" w:rsidRPr="00CF2705" w:rsidRDefault="003B75A7" w:rsidP="003B75A7">
      <w:pPr>
        <w:rPr>
          <w:rFonts w:ascii="Times New Roman" w:hAnsi="Times New Roman" w:cs="Times New Roman"/>
          <w:sz w:val="24"/>
          <w:szCs w:val="24"/>
        </w:rPr>
      </w:pPr>
    </w:p>
    <w:p w:rsidR="004573D0" w:rsidRPr="00CF2705" w:rsidRDefault="004573D0" w:rsidP="003B75A7">
      <w:pPr>
        <w:rPr>
          <w:rFonts w:ascii="Times New Roman" w:hAnsi="Times New Roman" w:cs="Times New Roman"/>
          <w:sz w:val="24"/>
          <w:szCs w:val="24"/>
        </w:rPr>
      </w:pPr>
    </w:p>
    <w:sectPr w:rsidR="004573D0" w:rsidRPr="00CF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A7"/>
    <w:rsid w:val="00145B24"/>
    <w:rsid w:val="003B75A7"/>
    <w:rsid w:val="00446E41"/>
    <w:rsid w:val="004573D0"/>
    <w:rsid w:val="00B86BD4"/>
    <w:rsid w:val="00CF2705"/>
    <w:rsid w:val="00D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C1BC"/>
  <w15:chartTrackingRefBased/>
  <w15:docId w15:val="{802B436C-7A4F-4918-A59B-0DD511CA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A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B7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B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7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8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ILGOVA</dc:creator>
  <cp:keywords/>
  <dc:description/>
  <cp:lastModifiedBy>ILGOVA</cp:lastModifiedBy>
  <cp:revision>1</cp:revision>
  <cp:lastPrinted>2024-06-28T23:52:00Z</cp:lastPrinted>
  <dcterms:created xsi:type="dcterms:W3CDTF">2024-06-28T22:56:00Z</dcterms:created>
  <dcterms:modified xsi:type="dcterms:W3CDTF">2024-06-28T23:54:00Z</dcterms:modified>
</cp:coreProperties>
</file>